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52C8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196D1B" w:rsidRPr="00196D1B" w:rsidP="00196D1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 w:rsidR="000F15DC">
        <w:rPr>
          <w:sz w:val="20"/>
          <w:szCs w:val="20"/>
        </w:rPr>
        <w:t>2</w:t>
      </w:r>
      <w:r w:rsidR="00C866F3">
        <w:rPr>
          <w:sz w:val="20"/>
          <w:szCs w:val="20"/>
        </w:rPr>
        <w:t>4</w:t>
      </w:r>
      <w:r w:rsidRPr="00196D1B">
        <w:rPr>
          <w:sz w:val="20"/>
          <w:szCs w:val="20"/>
        </w:rPr>
        <w:t>-01-202</w:t>
      </w:r>
      <w:r w:rsidR="009600FB">
        <w:rPr>
          <w:sz w:val="20"/>
          <w:szCs w:val="20"/>
        </w:rPr>
        <w:t>4</w:t>
      </w:r>
      <w:r w:rsidRPr="00196D1B">
        <w:rPr>
          <w:sz w:val="20"/>
          <w:szCs w:val="20"/>
        </w:rPr>
        <w:t>-00</w:t>
      </w:r>
      <w:r w:rsidR="00A907A4">
        <w:rPr>
          <w:sz w:val="20"/>
          <w:szCs w:val="20"/>
        </w:rPr>
        <w:t>1</w:t>
      </w:r>
      <w:r w:rsidR="009600FB">
        <w:rPr>
          <w:sz w:val="20"/>
          <w:szCs w:val="20"/>
        </w:rPr>
        <w:t>353</w:t>
      </w:r>
      <w:r w:rsidRPr="00196D1B">
        <w:rPr>
          <w:sz w:val="20"/>
          <w:szCs w:val="20"/>
        </w:rPr>
        <w:t>-</w:t>
      </w:r>
      <w:r w:rsidR="009600FB">
        <w:rPr>
          <w:sz w:val="20"/>
          <w:szCs w:val="20"/>
        </w:rPr>
        <w:t>95</w:t>
      </w:r>
    </w:p>
    <w:p w:rsidR="00196D1B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C15D51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0</w:t>
      </w:r>
      <w:r w:rsidRPr="00C15D51">
        <w:rPr>
          <w:b/>
          <w:sz w:val="28"/>
          <w:szCs w:val="28"/>
        </w:rPr>
        <w:t>5-</w:t>
      </w:r>
      <w:r w:rsidR="00A907A4">
        <w:rPr>
          <w:b/>
          <w:sz w:val="28"/>
          <w:szCs w:val="28"/>
        </w:rPr>
        <w:t>0</w:t>
      </w:r>
      <w:r w:rsidR="009600FB">
        <w:rPr>
          <w:b/>
          <w:sz w:val="28"/>
          <w:szCs w:val="28"/>
        </w:rPr>
        <w:t>240</w:t>
      </w:r>
      <w:r w:rsidRPr="00C15D5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</w:t>
      </w:r>
      <w:r w:rsidRPr="00C15D51">
        <w:rPr>
          <w:b/>
          <w:sz w:val="28"/>
          <w:szCs w:val="28"/>
        </w:rPr>
        <w:t>0</w:t>
      </w:r>
      <w:r w:rsidR="000F15DC">
        <w:rPr>
          <w:b/>
          <w:sz w:val="28"/>
          <w:szCs w:val="28"/>
        </w:rPr>
        <w:t>1</w:t>
      </w:r>
      <w:r w:rsidRPr="00C15D51">
        <w:rPr>
          <w:b/>
          <w:sz w:val="28"/>
          <w:szCs w:val="28"/>
        </w:rPr>
        <w:t>/202</w:t>
      </w:r>
      <w:r w:rsidR="009600FB">
        <w:rPr>
          <w:b/>
          <w:sz w:val="28"/>
          <w:szCs w:val="28"/>
        </w:rPr>
        <w:t>4</w:t>
      </w:r>
    </w:p>
    <w:p w:rsidR="009600FB" w:rsidRPr="00437ADA" w:rsidP="009600FB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D63981" w:rsidP="00B57BF2">
      <w:pPr>
        <w:jc w:val="both"/>
        <w:rPr>
          <w:rFonts w:eastAsia="MS Mincho"/>
          <w:sz w:val="28"/>
          <w:szCs w:val="28"/>
        </w:rPr>
      </w:pP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19</w:t>
      </w:r>
      <w:r w:rsidR="00E5369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марта</w:t>
      </w:r>
      <w:r w:rsidR="00B747EC">
        <w:rPr>
          <w:rFonts w:eastAsia="MS Mincho"/>
          <w:sz w:val="28"/>
          <w:szCs w:val="28"/>
        </w:rPr>
        <w:t xml:space="preserve"> </w:t>
      </w:r>
      <w:r w:rsidR="008B380E">
        <w:rPr>
          <w:rFonts w:eastAsia="MS Mincho"/>
          <w:sz w:val="28"/>
          <w:szCs w:val="28"/>
        </w:rPr>
        <w:t>202</w:t>
      </w:r>
      <w:r>
        <w:rPr>
          <w:rFonts w:eastAsia="MS Mincho"/>
          <w:sz w:val="28"/>
          <w:szCs w:val="28"/>
        </w:rPr>
        <w:t>4</w:t>
      </w:r>
      <w:r w:rsidRPr="00B16325">
        <w:rPr>
          <w:rFonts w:eastAsia="MS Mincho"/>
          <w:sz w:val="28"/>
          <w:szCs w:val="28"/>
        </w:rPr>
        <w:t xml:space="preserve"> г</w:t>
      </w:r>
      <w:r w:rsidR="00D63981">
        <w:rPr>
          <w:rFonts w:eastAsia="MS Mincho"/>
          <w:sz w:val="28"/>
          <w:szCs w:val="28"/>
        </w:rPr>
        <w:t xml:space="preserve">ода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  <w:t xml:space="preserve">       </w:t>
      </w:r>
      <w:r w:rsidR="00D63981">
        <w:rPr>
          <w:rFonts w:eastAsia="MS Mincho"/>
          <w:sz w:val="28"/>
          <w:szCs w:val="28"/>
        </w:rPr>
        <w:t xml:space="preserve">                          </w:t>
      </w:r>
      <w:r w:rsidRPr="00B16325">
        <w:rPr>
          <w:rFonts w:eastAsia="MS Mincho"/>
          <w:sz w:val="28"/>
          <w:szCs w:val="28"/>
        </w:rPr>
        <w:t>г.</w:t>
      </w:r>
      <w:r w:rsidR="00D63981">
        <w:rPr>
          <w:rFonts w:eastAsia="MS Mincho"/>
          <w:sz w:val="28"/>
          <w:szCs w:val="28"/>
        </w:rPr>
        <w:t xml:space="preserve"> </w:t>
      </w:r>
      <w:r w:rsidRPr="00B16325">
        <w:rPr>
          <w:rFonts w:eastAsia="MS Mincho"/>
          <w:sz w:val="28"/>
          <w:szCs w:val="28"/>
        </w:rPr>
        <w:t xml:space="preserve">Пыть-Ях  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 xml:space="preserve">Мировой судья судебного участка № 1 </w:t>
      </w:r>
      <w:r w:rsidRPr="009962E0">
        <w:rPr>
          <w:rFonts w:eastAsia="MS Mincho"/>
          <w:sz w:val="28"/>
          <w:szCs w:val="28"/>
        </w:rPr>
        <w:t>Пыть-Яхского судебного района Ханты-Мансийского автономного округа-Югры Костарева Е</w:t>
      </w:r>
      <w:r w:rsidR="00EC5731">
        <w:rPr>
          <w:rFonts w:eastAsia="MS Mincho"/>
          <w:sz w:val="28"/>
          <w:szCs w:val="28"/>
        </w:rPr>
        <w:t xml:space="preserve">лена </w:t>
      </w:r>
      <w:r w:rsidRPr="009962E0">
        <w:rPr>
          <w:rFonts w:eastAsia="MS Mincho"/>
          <w:sz w:val="28"/>
          <w:szCs w:val="28"/>
        </w:rPr>
        <w:t>И</w:t>
      </w:r>
      <w:r w:rsidR="00EC5731">
        <w:rPr>
          <w:rFonts w:eastAsia="MS Mincho"/>
          <w:sz w:val="28"/>
          <w:szCs w:val="28"/>
        </w:rPr>
        <w:t>горевна</w:t>
      </w:r>
      <w:r w:rsidRPr="009962E0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C15D51" w:rsidRPr="009962E0" w:rsidP="00C15D51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</w:t>
      </w:r>
      <w:r w:rsidRPr="009962E0">
        <w:rPr>
          <w:rFonts w:eastAsia="MS Mincho"/>
          <w:sz w:val="28"/>
          <w:szCs w:val="28"/>
        </w:rPr>
        <w:t xml:space="preserve">отренном ч. </w:t>
      </w:r>
      <w:r w:rsidR="003752C8">
        <w:rPr>
          <w:rFonts w:eastAsia="MS Mincho"/>
          <w:sz w:val="28"/>
          <w:szCs w:val="28"/>
        </w:rPr>
        <w:t>2</w:t>
      </w:r>
      <w:r w:rsidRPr="009962E0">
        <w:rPr>
          <w:rFonts w:eastAsia="MS Mincho"/>
          <w:sz w:val="28"/>
          <w:szCs w:val="28"/>
        </w:rPr>
        <w:t xml:space="preserve"> ст. </w:t>
      </w:r>
      <w:r>
        <w:rPr>
          <w:rFonts w:eastAsia="MS Mincho"/>
          <w:sz w:val="28"/>
          <w:szCs w:val="28"/>
        </w:rPr>
        <w:t>1</w:t>
      </w:r>
      <w:r w:rsidR="003752C8">
        <w:rPr>
          <w:rFonts w:eastAsia="MS Mincho"/>
          <w:sz w:val="28"/>
          <w:szCs w:val="28"/>
        </w:rPr>
        <w:t>5</w:t>
      </w:r>
      <w:r w:rsidRPr="009962E0">
        <w:rPr>
          <w:rFonts w:eastAsia="MS Mincho"/>
          <w:sz w:val="28"/>
          <w:szCs w:val="28"/>
        </w:rPr>
        <w:t>.</w:t>
      </w:r>
      <w:r w:rsidR="003752C8">
        <w:rPr>
          <w:rFonts w:eastAsia="MS Mincho"/>
          <w:sz w:val="28"/>
          <w:szCs w:val="28"/>
        </w:rPr>
        <w:t>33</w:t>
      </w:r>
      <w:r w:rsidRPr="009962E0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BE6DDA" w:rsidP="003752C8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9600FB">
        <w:rPr>
          <w:rFonts w:ascii="Times New Roman" w:eastAsia="MS Mincho" w:hAnsi="Times New Roman"/>
          <w:sz w:val="28"/>
          <w:szCs w:val="28"/>
        </w:rPr>
        <w:t xml:space="preserve">должностного лица – директора Общества с ограниченной ответственностью «Мегасеть» Восколовича Сергея Владимировича, </w:t>
      </w:r>
      <w:r w:rsidR="00482DE4">
        <w:rPr>
          <w:rFonts w:ascii="Times New Roman" w:eastAsia="MS Mincho" w:hAnsi="Times New Roman"/>
          <w:sz w:val="28"/>
          <w:szCs w:val="28"/>
        </w:rPr>
        <w:t>----</w:t>
      </w:r>
    </w:p>
    <w:p w:rsidR="00BD463B" w:rsidRPr="00B16325" w:rsidP="003752C8">
      <w:pPr>
        <w:pStyle w:val="PlainText"/>
        <w:ind w:left="708"/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sz w:val="28"/>
          <w:szCs w:val="28"/>
        </w:rPr>
        <w:tab/>
      </w:r>
    </w:p>
    <w:p w:rsidR="00B57BF2" w:rsidRPr="00A366D0" w:rsidP="00B57BF2">
      <w:pPr>
        <w:ind w:left="3540" w:firstLine="708"/>
        <w:jc w:val="both"/>
        <w:rPr>
          <w:rFonts w:eastAsia="MS Mincho"/>
          <w:b/>
          <w:sz w:val="28"/>
          <w:szCs w:val="28"/>
        </w:rPr>
      </w:pPr>
      <w:r w:rsidRPr="00A366D0">
        <w:rPr>
          <w:rFonts w:eastAsia="MS Mincho"/>
          <w:b/>
          <w:sz w:val="28"/>
          <w:szCs w:val="28"/>
        </w:rPr>
        <w:t>УСТАНОВИЛ:</w:t>
      </w: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</w:p>
    <w:p w:rsidR="00536E3E" w:rsidRPr="00536E3E" w:rsidP="00536E3E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---</w:t>
      </w:r>
      <w:r w:rsidRPr="00536E3E" w:rsidR="00943F87">
        <w:rPr>
          <w:sz w:val="28"/>
          <w:szCs w:val="28"/>
          <w:lang w:eastAsia="ar-SA"/>
        </w:rPr>
        <w:t xml:space="preserve"> по адресу: Ханты-Мансийский автономный округ – Югра, </w:t>
      </w:r>
      <w:r>
        <w:rPr>
          <w:sz w:val="28"/>
          <w:szCs w:val="28"/>
          <w:lang w:eastAsia="ar-SA"/>
        </w:rPr>
        <w:t>----</w:t>
      </w:r>
      <w:r w:rsidRPr="00536E3E" w:rsidR="00943F87">
        <w:rPr>
          <w:sz w:val="28"/>
          <w:szCs w:val="28"/>
          <w:lang w:eastAsia="ar-SA"/>
        </w:rPr>
        <w:t xml:space="preserve">должностное лицо – </w:t>
      </w:r>
      <w:r w:rsidRPr="009600FB" w:rsidR="009600FB">
        <w:rPr>
          <w:sz w:val="28"/>
          <w:szCs w:val="28"/>
          <w:lang w:eastAsia="ar-SA"/>
        </w:rPr>
        <w:t xml:space="preserve">директор </w:t>
      </w:r>
      <w:r w:rsidR="009600FB">
        <w:rPr>
          <w:sz w:val="28"/>
          <w:szCs w:val="28"/>
          <w:lang w:eastAsia="ar-SA"/>
        </w:rPr>
        <w:t xml:space="preserve">ООО </w:t>
      </w:r>
      <w:r w:rsidRPr="009600FB" w:rsidR="009600FB">
        <w:rPr>
          <w:sz w:val="28"/>
          <w:szCs w:val="28"/>
          <w:lang w:eastAsia="ar-SA"/>
        </w:rPr>
        <w:t>«Мегасеть» Восколович С</w:t>
      </w:r>
      <w:r w:rsidR="009600FB">
        <w:rPr>
          <w:sz w:val="28"/>
          <w:szCs w:val="28"/>
          <w:lang w:eastAsia="ar-SA"/>
        </w:rPr>
        <w:t>.</w:t>
      </w:r>
      <w:r w:rsidRPr="009600FB" w:rsidR="009600FB">
        <w:rPr>
          <w:sz w:val="28"/>
          <w:szCs w:val="28"/>
          <w:lang w:eastAsia="ar-SA"/>
        </w:rPr>
        <w:t>В</w:t>
      </w:r>
      <w:r w:rsidR="009600FB">
        <w:rPr>
          <w:sz w:val="28"/>
          <w:szCs w:val="28"/>
          <w:lang w:eastAsia="ar-SA"/>
        </w:rPr>
        <w:t>.</w:t>
      </w:r>
      <w:r w:rsidR="00B24111">
        <w:rPr>
          <w:sz w:val="28"/>
          <w:szCs w:val="28"/>
          <w:lang w:eastAsia="ar-SA"/>
        </w:rPr>
        <w:t>,</w:t>
      </w:r>
      <w:r w:rsidR="00943F87">
        <w:rPr>
          <w:sz w:val="28"/>
          <w:szCs w:val="28"/>
          <w:lang w:eastAsia="ar-SA"/>
        </w:rPr>
        <w:t xml:space="preserve"> </w:t>
      </w:r>
      <w:r w:rsidRPr="00B24111" w:rsidR="00B24111">
        <w:rPr>
          <w:sz w:val="28"/>
          <w:szCs w:val="28"/>
          <w:lang w:eastAsia="ar-SA"/>
        </w:rPr>
        <w:t xml:space="preserve">в нарушение ст. ст. 17, 24 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 сведения о начисленных страховых взносах в составе единой формы сведений, предусмотренной статьей 8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за </w:t>
      </w:r>
      <w:r>
        <w:rPr>
          <w:sz w:val="28"/>
          <w:szCs w:val="28"/>
          <w:lang w:eastAsia="ar-SA"/>
        </w:rPr>
        <w:t>---</w:t>
      </w:r>
      <w:r w:rsidRPr="00B24111" w:rsidR="00B24111">
        <w:rPr>
          <w:sz w:val="28"/>
          <w:szCs w:val="28"/>
          <w:lang w:eastAsia="ar-SA"/>
        </w:rPr>
        <w:t xml:space="preserve"> года, который следовало представить не позднее </w:t>
      </w:r>
      <w:r>
        <w:rPr>
          <w:sz w:val="28"/>
          <w:szCs w:val="28"/>
          <w:lang w:eastAsia="ar-SA"/>
        </w:rPr>
        <w:t>---</w:t>
      </w:r>
      <w:r w:rsidRPr="00B24111" w:rsidR="00B24111">
        <w:rPr>
          <w:sz w:val="28"/>
          <w:szCs w:val="28"/>
          <w:lang w:eastAsia="ar-SA"/>
        </w:rPr>
        <w:t xml:space="preserve"> предоставил </w:t>
      </w:r>
      <w:r>
        <w:rPr>
          <w:sz w:val="28"/>
          <w:szCs w:val="28"/>
          <w:lang w:eastAsia="ar-SA"/>
        </w:rPr>
        <w:t>----</w:t>
      </w:r>
      <w:r w:rsidRPr="00B24111" w:rsidR="00B24111">
        <w:rPr>
          <w:sz w:val="28"/>
          <w:szCs w:val="28"/>
          <w:lang w:eastAsia="ar-SA"/>
        </w:rPr>
        <w:t>, то есть совершил административное правонарушение, предусмотренное ч. 2 ст. 15.33 Кодекса Российской Федерации об административных правонарушениях.</w:t>
      </w:r>
      <w:r w:rsidRPr="009E006C" w:rsidR="009E006C">
        <w:rPr>
          <w:sz w:val="28"/>
          <w:szCs w:val="28"/>
          <w:lang w:eastAsia="ar-SA"/>
        </w:rPr>
        <w:t>.</w:t>
      </w:r>
    </w:p>
    <w:p w:rsidR="000F15DC" w:rsidRPr="000F15DC" w:rsidP="000F15DC">
      <w:pPr>
        <w:ind w:firstLine="708"/>
        <w:jc w:val="both"/>
        <w:rPr>
          <w:sz w:val="28"/>
          <w:szCs w:val="28"/>
          <w:lang w:eastAsia="ar-SA"/>
        </w:rPr>
      </w:pPr>
      <w:r w:rsidRPr="000F15DC">
        <w:rPr>
          <w:sz w:val="28"/>
          <w:szCs w:val="28"/>
          <w:lang w:eastAsia="ar-SA"/>
        </w:rPr>
        <w:t xml:space="preserve">В судебное заседание </w:t>
      </w:r>
      <w:r w:rsidRPr="009E006C" w:rsidR="009E006C">
        <w:rPr>
          <w:sz w:val="28"/>
          <w:szCs w:val="28"/>
          <w:lang w:eastAsia="ar-SA"/>
        </w:rPr>
        <w:t>Восколович С.В.</w:t>
      </w:r>
      <w:r w:rsidRPr="000F15DC">
        <w:rPr>
          <w:sz w:val="28"/>
          <w:szCs w:val="28"/>
          <w:lang w:eastAsia="ar-SA"/>
        </w:rPr>
        <w:t xml:space="preserve"> не явилс</w:t>
      </w:r>
      <w:r w:rsidR="009E006C">
        <w:rPr>
          <w:sz w:val="28"/>
          <w:szCs w:val="28"/>
          <w:lang w:eastAsia="ar-SA"/>
        </w:rPr>
        <w:t>я</w:t>
      </w:r>
      <w:r w:rsidRPr="000F15DC">
        <w:rPr>
          <w:sz w:val="28"/>
          <w:szCs w:val="28"/>
          <w:lang w:eastAsia="ar-SA"/>
        </w:rPr>
        <w:t>, о месте и времени рассмотрения дела извещен</w:t>
      </w:r>
      <w:r w:rsidR="0019558E">
        <w:rPr>
          <w:sz w:val="28"/>
          <w:szCs w:val="28"/>
          <w:lang w:eastAsia="ar-SA"/>
        </w:rPr>
        <w:t>а</w:t>
      </w:r>
      <w:r w:rsidRPr="000F15DC">
        <w:rPr>
          <w:sz w:val="28"/>
          <w:szCs w:val="28"/>
          <w:lang w:eastAsia="ar-SA"/>
        </w:rPr>
        <w:t xml:space="preserve"> надлежащим образом. 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</w:t>
      </w:r>
      <w:r w:rsidRPr="000F15DC">
        <w:rPr>
          <w:sz w:val="28"/>
          <w:szCs w:val="28"/>
          <w:lang w:eastAsia="ar-SA"/>
        </w:rPr>
        <w:t>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В связи с чем мировой судья полагает возмо</w:t>
      </w:r>
      <w:r w:rsidRPr="000F15DC">
        <w:rPr>
          <w:sz w:val="28"/>
          <w:szCs w:val="28"/>
          <w:lang w:eastAsia="ar-SA"/>
        </w:rPr>
        <w:t xml:space="preserve">жным рассмотреть дело в отсутствие </w:t>
      </w:r>
      <w:r w:rsidRPr="009E006C" w:rsidR="009E006C">
        <w:rPr>
          <w:sz w:val="28"/>
          <w:szCs w:val="28"/>
          <w:lang w:eastAsia="ar-SA"/>
        </w:rPr>
        <w:t>Восколович</w:t>
      </w:r>
      <w:r w:rsidR="009E006C">
        <w:rPr>
          <w:sz w:val="28"/>
          <w:szCs w:val="28"/>
          <w:lang w:eastAsia="ar-SA"/>
        </w:rPr>
        <w:t>а</w:t>
      </w:r>
      <w:r w:rsidRPr="009E006C" w:rsidR="009E006C">
        <w:rPr>
          <w:sz w:val="28"/>
          <w:szCs w:val="28"/>
          <w:lang w:eastAsia="ar-SA"/>
        </w:rPr>
        <w:t xml:space="preserve"> С.В</w:t>
      </w:r>
      <w:r w:rsidRPr="00A907A4" w:rsidR="00A907A4">
        <w:rPr>
          <w:sz w:val="28"/>
          <w:szCs w:val="28"/>
          <w:lang w:eastAsia="ar-SA"/>
        </w:rPr>
        <w:t>.</w:t>
      </w:r>
    </w:p>
    <w:p w:rsidR="000F15DC" w:rsidP="000F15DC">
      <w:pPr>
        <w:ind w:firstLine="708"/>
        <w:jc w:val="both"/>
        <w:rPr>
          <w:sz w:val="28"/>
          <w:szCs w:val="28"/>
          <w:lang w:eastAsia="ar-SA"/>
        </w:rPr>
      </w:pPr>
      <w:r w:rsidRPr="000F15DC">
        <w:rPr>
          <w:sz w:val="28"/>
          <w:szCs w:val="28"/>
          <w:lang w:eastAsia="ar-SA"/>
        </w:rPr>
        <w:t>Исследовав представленные материалы дела, мировой судья приходит к следующему.</w:t>
      </w:r>
    </w:p>
    <w:p w:rsidR="00536E3E" w:rsidP="000F15DC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536E3E">
        <w:rPr>
          <w:sz w:val="28"/>
          <w:szCs w:val="28"/>
          <w:lang w:eastAsia="ar-SA"/>
        </w:rPr>
        <w:t xml:space="preserve">В силу ч. 2 ст. 15.33 Кодекса Российской Федерации об административных правонарушениях административно-противоправным и наказуемым признается нарушение установленных законодательством Российской Федерации об обязательном социальном страховании от </w:t>
      </w:r>
      <w:r w:rsidRPr="00536E3E">
        <w:rPr>
          <w:sz w:val="28"/>
          <w:szCs w:val="28"/>
          <w:lang w:eastAsia="ar-SA"/>
        </w:rPr>
        <w:t>несчастны</w:t>
      </w:r>
      <w:r w:rsidRPr="00536E3E">
        <w:rPr>
          <w:sz w:val="28"/>
          <w:szCs w:val="28"/>
          <w:lang w:eastAsia="ar-SA"/>
        </w:rPr>
        <w:t xml:space="preserve">х случаев на производстве и профессиональных заболеваний сроков представления расчета по начисленным и уплаченным страховым взносам </w:t>
      </w:r>
      <w:r w:rsidRPr="00536E3E">
        <w:rPr>
          <w:color w:val="22272F"/>
          <w:sz w:val="28"/>
          <w:szCs w:val="28"/>
          <w:shd w:val="clear" w:color="auto" w:fill="FFFFFF"/>
        </w:rPr>
        <w:t xml:space="preserve">в территориальные органы Фонда пенсионного и </w:t>
      </w:r>
      <w:r w:rsidRPr="00536E3E">
        <w:rPr>
          <w:sz w:val="28"/>
          <w:szCs w:val="28"/>
          <w:shd w:val="clear" w:color="auto" w:fill="FFFFFF"/>
        </w:rPr>
        <w:t>со</w:t>
      </w:r>
      <w:r w:rsidRPr="00536E3E">
        <w:rPr>
          <w:color w:val="22272F"/>
          <w:sz w:val="28"/>
          <w:szCs w:val="28"/>
          <w:shd w:val="clear" w:color="auto" w:fill="FFFFFF"/>
        </w:rPr>
        <w:t>циального страхования Российской Федерации</w:t>
      </w:r>
    </w:p>
    <w:p w:rsidR="00D1596F" w:rsidRPr="00536E3E" w:rsidP="00536E3E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Согласно пп. 17 п. 2 ст. 17 </w:t>
      </w:r>
      <w:r w:rsidRPr="00D1596F">
        <w:rPr>
          <w:color w:val="22272F"/>
          <w:sz w:val="28"/>
          <w:szCs w:val="28"/>
          <w:shd w:val="clear" w:color="auto" w:fill="FFFFFF"/>
        </w:rPr>
        <w:t>Федера</w:t>
      </w:r>
      <w:r w:rsidRPr="00D1596F">
        <w:rPr>
          <w:color w:val="22272F"/>
          <w:sz w:val="28"/>
          <w:szCs w:val="28"/>
          <w:shd w:val="clear" w:color="auto" w:fill="FFFFFF"/>
        </w:rPr>
        <w:t>льного закона от 24.07.1998 №</w:t>
      </w:r>
      <w:r w:rsidR="00C325C0">
        <w:rPr>
          <w:color w:val="22272F"/>
          <w:sz w:val="28"/>
          <w:szCs w:val="28"/>
          <w:shd w:val="clear" w:color="auto" w:fill="FFFFFF"/>
        </w:rPr>
        <w:t xml:space="preserve"> </w:t>
      </w:r>
      <w:r w:rsidRPr="00D1596F">
        <w:rPr>
          <w:color w:val="22272F"/>
          <w:sz w:val="28"/>
          <w:szCs w:val="28"/>
          <w:shd w:val="clear" w:color="auto" w:fill="FFFFFF"/>
        </w:rPr>
        <w:t>125-ФЗ «Об обязательном социальном страховании от несчастных случаев на производстве и профессиональных заболеваний»</w:t>
      </w:r>
      <w:r w:rsidRPr="00D1596F">
        <w:t xml:space="preserve"> </w:t>
      </w:r>
      <w:r w:rsidRPr="00D1596F">
        <w:rPr>
          <w:sz w:val="28"/>
          <w:szCs w:val="28"/>
        </w:rPr>
        <w:t>страхователь обязан</w:t>
      </w:r>
      <w:r>
        <w:t xml:space="preserve"> </w:t>
      </w:r>
      <w:r w:rsidRPr="00D1596F">
        <w:rPr>
          <w:color w:val="22272F"/>
          <w:sz w:val="28"/>
          <w:szCs w:val="28"/>
          <w:shd w:val="clear" w:color="auto" w:fill="FFFFFF"/>
        </w:rPr>
        <w:t xml:space="preserve">представлять страховщику сведения о начисленных страховых взносах на обязательное </w:t>
      </w:r>
      <w:r w:rsidRPr="00D1596F">
        <w:rPr>
          <w:color w:val="22272F"/>
          <w:sz w:val="28"/>
          <w:szCs w:val="28"/>
          <w:shd w:val="clear" w:color="auto" w:fill="FFFFFF"/>
        </w:rPr>
        <w:t>социальное страхование от несчастных случаев на производстве и профессиональных заболеваний по форме,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</w:t>
      </w:r>
      <w:r w:rsidRPr="00D1596F">
        <w:rPr>
          <w:color w:val="22272F"/>
          <w:sz w:val="28"/>
          <w:szCs w:val="28"/>
          <w:shd w:val="clear" w:color="auto" w:fill="FFFFFF"/>
        </w:rPr>
        <w:t>мативно-правовому регулированию в сфере социального страхования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771193" w:rsidRPr="00771193" w:rsidP="0077119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 xml:space="preserve">В соответствии п. 1 ст. 24 </w:t>
      </w:r>
      <w:r w:rsidR="00D1596F">
        <w:rPr>
          <w:sz w:val="28"/>
          <w:szCs w:val="28"/>
          <w:lang w:eastAsia="ar-SA"/>
        </w:rPr>
        <w:t xml:space="preserve">названного </w:t>
      </w:r>
      <w:r w:rsidRPr="00536E3E">
        <w:rPr>
          <w:sz w:val="28"/>
          <w:szCs w:val="28"/>
          <w:lang w:eastAsia="ar-SA"/>
        </w:rPr>
        <w:t xml:space="preserve">Федерального закона </w:t>
      </w:r>
      <w:r>
        <w:rPr>
          <w:sz w:val="28"/>
          <w:szCs w:val="28"/>
          <w:lang w:eastAsia="ar-SA"/>
        </w:rPr>
        <w:t>с</w:t>
      </w:r>
      <w:r w:rsidRPr="00771193">
        <w:rPr>
          <w:sz w:val="28"/>
          <w:szCs w:val="28"/>
          <w:lang w:eastAsia="ar-SA"/>
        </w:rPr>
        <w:t>трахователи в установленном порядке осуществляют учет случаев производственного травматизма и профессиональных заболеваний застрахов</w:t>
      </w:r>
      <w:r w:rsidRPr="00771193">
        <w:rPr>
          <w:sz w:val="28"/>
          <w:szCs w:val="28"/>
          <w:lang w:eastAsia="ar-SA"/>
        </w:rPr>
        <w:t>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D1596F" w:rsidP="0077119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771193">
        <w:rPr>
          <w:sz w:val="28"/>
          <w:szCs w:val="28"/>
          <w:lang w:eastAsia="ar-SA"/>
        </w:rPr>
        <w:t>Страхователи ежеквартально не позднее 25-го числа месяца, следующего за отчетным периодом, представляют в территори</w:t>
      </w:r>
      <w:r w:rsidRPr="00771193">
        <w:rPr>
          <w:sz w:val="28"/>
          <w:szCs w:val="28"/>
          <w:lang w:eastAsia="ar-SA"/>
        </w:rPr>
        <w:t xml:space="preserve">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</w:t>
      </w:r>
      <w:r w:rsidR="000F15DC">
        <w:rPr>
          <w:sz w:val="28"/>
          <w:szCs w:val="28"/>
          <w:lang w:eastAsia="ar-SA"/>
        </w:rPr>
        <w:t>№</w:t>
      </w:r>
      <w:r w:rsidRPr="00771193">
        <w:rPr>
          <w:sz w:val="28"/>
          <w:szCs w:val="28"/>
          <w:lang w:eastAsia="ar-SA"/>
        </w:rPr>
        <w:t xml:space="preserve"> 27-ФЗ </w:t>
      </w:r>
      <w:r>
        <w:rPr>
          <w:sz w:val="28"/>
          <w:szCs w:val="28"/>
          <w:lang w:eastAsia="ar-SA"/>
        </w:rPr>
        <w:t>«</w:t>
      </w:r>
      <w:r w:rsidRPr="00771193">
        <w:rPr>
          <w:sz w:val="28"/>
          <w:szCs w:val="28"/>
          <w:lang w:eastAsia="ar-SA"/>
        </w:rPr>
        <w:t>Об индивидуальном (персонифицированном) учете в системах</w:t>
      </w:r>
      <w:r w:rsidRPr="00771193">
        <w:rPr>
          <w:sz w:val="28"/>
          <w:szCs w:val="28"/>
          <w:lang w:eastAsia="ar-SA"/>
        </w:rPr>
        <w:t xml:space="preserve"> обязательного пенсионного страхования и обязательного социального страхования</w:t>
      </w:r>
      <w:r>
        <w:rPr>
          <w:sz w:val="28"/>
          <w:szCs w:val="28"/>
          <w:lang w:eastAsia="ar-SA"/>
        </w:rPr>
        <w:t>»</w:t>
      </w:r>
      <w:r w:rsidRPr="00771193">
        <w:rPr>
          <w:sz w:val="28"/>
          <w:szCs w:val="28"/>
          <w:lang w:eastAsia="ar-SA"/>
        </w:rPr>
        <w:t xml:space="preserve">. </w:t>
      </w:r>
    </w:p>
    <w:p w:rsidR="00536E3E" w:rsidRPr="00536E3E" w:rsidP="0077119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 xml:space="preserve">Событие административного правонарушения и вина должностного лица – </w:t>
      </w:r>
      <w:r w:rsidRPr="009E006C" w:rsidR="009E006C">
        <w:rPr>
          <w:sz w:val="28"/>
          <w:szCs w:val="28"/>
          <w:lang w:eastAsia="ar-SA"/>
        </w:rPr>
        <w:t>директор</w:t>
      </w:r>
      <w:r w:rsidR="009E006C">
        <w:rPr>
          <w:sz w:val="28"/>
          <w:szCs w:val="28"/>
          <w:lang w:eastAsia="ar-SA"/>
        </w:rPr>
        <w:t>а</w:t>
      </w:r>
      <w:r w:rsidRPr="009E006C" w:rsidR="009E006C">
        <w:rPr>
          <w:sz w:val="28"/>
          <w:szCs w:val="28"/>
          <w:lang w:eastAsia="ar-SA"/>
        </w:rPr>
        <w:t xml:space="preserve"> ООО «Мегасеть» Восколович</w:t>
      </w:r>
      <w:r w:rsidR="009E006C">
        <w:rPr>
          <w:sz w:val="28"/>
          <w:szCs w:val="28"/>
          <w:lang w:eastAsia="ar-SA"/>
        </w:rPr>
        <w:t>а</w:t>
      </w:r>
      <w:r w:rsidRPr="009E006C" w:rsidR="009E006C">
        <w:rPr>
          <w:sz w:val="28"/>
          <w:szCs w:val="28"/>
          <w:lang w:eastAsia="ar-SA"/>
        </w:rPr>
        <w:t xml:space="preserve"> С.В.</w:t>
      </w:r>
      <w:r w:rsidRPr="002F41A3" w:rsidR="002F41A3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 xml:space="preserve">в его совершении подтверждаются совокупностью исследованных в </w:t>
      </w:r>
      <w:r w:rsidRPr="00536E3E">
        <w:rPr>
          <w:sz w:val="28"/>
          <w:szCs w:val="28"/>
          <w:lang w:eastAsia="ar-SA"/>
        </w:rPr>
        <w:t>судебном заседании доказательств:</w:t>
      </w:r>
    </w:p>
    <w:p w:rsidR="00536E3E" w:rsidP="00536E3E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>-</w:t>
      </w:r>
      <w:r w:rsidR="00D1596F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>протоколом об административном правонарушении №</w:t>
      </w:r>
      <w:r w:rsidR="00407B74">
        <w:rPr>
          <w:sz w:val="28"/>
          <w:szCs w:val="28"/>
          <w:lang w:eastAsia="ar-SA"/>
        </w:rPr>
        <w:t xml:space="preserve"> </w:t>
      </w:r>
      <w:r w:rsidR="00482DE4">
        <w:rPr>
          <w:sz w:val="28"/>
          <w:szCs w:val="28"/>
          <w:lang w:eastAsia="ar-SA"/>
        </w:rPr>
        <w:t>----</w:t>
      </w:r>
      <w:r w:rsidRPr="00536E3E">
        <w:rPr>
          <w:sz w:val="28"/>
          <w:szCs w:val="28"/>
          <w:lang w:eastAsia="ar-SA"/>
        </w:rPr>
        <w:t xml:space="preserve">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Pr="00D1596F" w:rsidR="00D1596F">
        <w:rPr>
          <w:sz w:val="28"/>
          <w:szCs w:val="28"/>
          <w:lang w:eastAsia="ar-SA"/>
        </w:rPr>
        <w:t xml:space="preserve">сведения о начисленных страховых взносах в составе единой формы сведений, предусмотренной статьей 8 Федерального закона от 1 апреля 1996 года </w:t>
      </w:r>
      <w:r w:rsidR="00D1596F">
        <w:rPr>
          <w:sz w:val="28"/>
          <w:szCs w:val="28"/>
          <w:lang w:eastAsia="ar-SA"/>
        </w:rPr>
        <w:t>№</w:t>
      </w:r>
      <w:r w:rsidRPr="00D1596F" w:rsidR="00D1596F">
        <w:rPr>
          <w:sz w:val="28"/>
          <w:szCs w:val="28"/>
          <w:lang w:eastAsia="ar-SA"/>
        </w:rPr>
        <w:t xml:space="preserve"> 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 w:rsidRPr="00536E3E">
        <w:rPr>
          <w:sz w:val="28"/>
          <w:szCs w:val="28"/>
          <w:lang w:eastAsia="ar-SA"/>
        </w:rPr>
        <w:t xml:space="preserve">, </w:t>
      </w:r>
      <w:r w:rsidR="00D1596F">
        <w:rPr>
          <w:sz w:val="28"/>
          <w:szCs w:val="28"/>
        </w:rPr>
        <w:t>которы</w:t>
      </w:r>
      <w:r w:rsidR="00B04123">
        <w:rPr>
          <w:sz w:val="28"/>
          <w:szCs w:val="28"/>
        </w:rPr>
        <w:t>е</w:t>
      </w:r>
      <w:r w:rsidR="00D1596F">
        <w:rPr>
          <w:sz w:val="28"/>
          <w:szCs w:val="28"/>
        </w:rPr>
        <w:t xml:space="preserve"> </w:t>
      </w:r>
      <w:r w:rsidRPr="00536E3E">
        <w:rPr>
          <w:sz w:val="28"/>
          <w:szCs w:val="28"/>
        </w:rPr>
        <w:t xml:space="preserve">следовало представить не позднее </w:t>
      </w:r>
      <w:r w:rsidR="00482DE4">
        <w:rPr>
          <w:sz w:val="28"/>
          <w:szCs w:val="28"/>
        </w:rPr>
        <w:t>---</w:t>
      </w:r>
      <w:r w:rsidR="00D1596F">
        <w:rPr>
          <w:sz w:val="28"/>
          <w:szCs w:val="28"/>
        </w:rPr>
        <w:t xml:space="preserve"> сдан</w:t>
      </w:r>
      <w:r w:rsidR="00B04123">
        <w:rPr>
          <w:sz w:val="28"/>
          <w:szCs w:val="28"/>
        </w:rPr>
        <w:t>ы</w:t>
      </w:r>
      <w:r w:rsidR="00D1596F">
        <w:rPr>
          <w:sz w:val="28"/>
          <w:szCs w:val="28"/>
        </w:rPr>
        <w:t xml:space="preserve"> </w:t>
      </w:r>
      <w:r w:rsidR="000F15DC">
        <w:rPr>
          <w:sz w:val="28"/>
          <w:szCs w:val="28"/>
        </w:rPr>
        <w:t>юридическим лицом</w:t>
      </w:r>
      <w:r w:rsidRPr="00E53532" w:rsidR="00E53532">
        <w:rPr>
          <w:sz w:val="28"/>
          <w:szCs w:val="28"/>
        </w:rPr>
        <w:t xml:space="preserve"> </w:t>
      </w:r>
      <w:r w:rsidR="00B04123">
        <w:rPr>
          <w:sz w:val="28"/>
          <w:szCs w:val="28"/>
        </w:rPr>
        <w:t xml:space="preserve">в электронном виде </w:t>
      </w:r>
      <w:r w:rsidR="00482DE4">
        <w:rPr>
          <w:sz w:val="28"/>
          <w:szCs w:val="28"/>
        </w:rPr>
        <w:t>---</w:t>
      </w:r>
      <w:r w:rsidRPr="00536E3E">
        <w:rPr>
          <w:sz w:val="28"/>
          <w:szCs w:val="28"/>
          <w:lang w:eastAsia="ar-SA"/>
        </w:rPr>
        <w:t xml:space="preserve"> </w:t>
      </w:r>
    </w:p>
    <w:p w:rsidR="00B04123" w:rsidRPr="00536E3E" w:rsidP="00536E3E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сведениями базы данных, согласно которым сведения за </w:t>
      </w:r>
      <w:r w:rsidR="00482DE4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года от </w:t>
      </w:r>
      <w:r w:rsidR="002F41A3">
        <w:rPr>
          <w:sz w:val="28"/>
          <w:szCs w:val="28"/>
          <w:lang w:eastAsia="ar-SA"/>
        </w:rPr>
        <w:t>Общества</w:t>
      </w:r>
      <w:r w:rsidRPr="000F15DC" w:rsidR="000F15D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установленной форме поступили в электронном виде </w:t>
      </w:r>
      <w:r w:rsidR="00482DE4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</w:t>
      </w:r>
    </w:p>
    <w:p w:rsidR="00B04123" w:rsidP="00536E3E">
      <w:pPr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>-</w:t>
      </w:r>
      <w:r w:rsidR="000F62B9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>выпиской из Единого государственного реестра юридических лиц, согласно которой физическим лицом, имеющим право без доверенности действовать от имени юридического лица</w:t>
      </w:r>
      <w:r w:rsidR="000F62B9">
        <w:rPr>
          <w:sz w:val="28"/>
          <w:szCs w:val="28"/>
          <w:lang w:eastAsia="ar-SA"/>
        </w:rPr>
        <w:t xml:space="preserve"> </w:t>
      </w:r>
      <w:r w:rsidRPr="009E006C" w:rsidR="009E006C">
        <w:rPr>
          <w:sz w:val="28"/>
          <w:szCs w:val="28"/>
          <w:lang w:eastAsia="ar-SA"/>
        </w:rPr>
        <w:t xml:space="preserve">ООО «Мегасеть» </w:t>
      </w:r>
      <w:r w:rsidR="009E006C">
        <w:rPr>
          <w:sz w:val="28"/>
          <w:szCs w:val="28"/>
          <w:lang w:eastAsia="ar-SA"/>
        </w:rPr>
        <w:t xml:space="preserve">является директор </w:t>
      </w:r>
      <w:r w:rsidRPr="009E006C" w:rsidR="009E006C">
        <w:rPr>
          <w:sz w:val="28"/>
          <w:szCs w:val="28"/>
          <w:lang w:eastAsia="ar-SA"/>
        </w:rPr>
        <w:t>Восколович С.В.</w:t>
      </w:r>
    </w:p>
    <w:p w:rsidR="00536E3E" w:rsidP="00536E3E">
      <w:pPr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</w:t>
      </w:r>
      <w:r w:rsidRPr="00536E3E">
        <w:rPr>
          <w:sz w:val="28"/>
          <w:szCs w:val="28"/>
          <w:lang w:eastAsia="ar-SA"/>
        </w:rPr>
        <w:t xml:space="preserve">уются между собой. </w:t>
      </w:r>
    </w:p>
    <w:p w:rsidR="00B24111" w:rsidP="00536E3E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Вместе с тем, дата совершения правонарушения, изложенная в протоколе, уточнена мировым судьей</w:t>
      </w:r>
      <w:r w:rsidR="00E20437">
        <w:rPr>
          <w:sz w:val="28"/>
          <w:szCs w:val="28"/>
          <w:lang w:eastAsia="ar-SA"/>
        </w:rPr>
        <w:t xml:space="preserve">, поскольку </w:t>
      </w:r>
      <w:r w:rsidRPr="00B24111">
        <w:rPr>
          <w:sz w:val="28"/>
          <w:szCs w:val="28"/>
          <w:lang w:eastAsia="ar-SA"/>
        </w:rPr>
        <w:t xml:space="preserve">административное правонарушение, предусмотренное ч. </w:t>
      </w:r>
      <w:r w:rsidR="00E20437">
        <w:rPr>
          <w:sz w:val="28"/>
          <w:szCs w:val="28"/>
          <w:lang w:eastAsia="ar-SA"/>
        </w:rPr>
        <w:t>2</w:t>
      </w:r>
      <w:r w:rsidRPr="00B24111">
        <w:rPr>
          <w:sz w:val="28"/>
          <w:szCs w:val="28"/>
          <w:lang w:eastAsia="ar-SA"/>
        </w:rPr>
        <w:t xml:space="preserve"> ст. </w:t>
      </w:r>
      <w:r w:rsidR="00E20437">
        <w:rPr>
          <w:sz w:val="28"/>
          <w:szCs w:val="28"/>
          <w:lang w:eastAsia="ar-SA"/>
        </w:rPr>
        <w:t>15</w:t>
      </w:r>
      <w:r w:rsidRPr="00B24111">
        <w:rPr>
          <w:sz w:val="28"/>
          <w:szCs w:val="28"/>
          <w:lang w:eastAsia="ar-SA"/>
        </w:rPr>
        <w:t>.</w:t>
      </w:r>
      <w:r w:rsidR="00E20437">
        <w:rPr>
          <w:sz w:val="28"/>
          <w:szCs w:val="28"/>
          <w:lang w:eastAsia="ar-SA"/>
        </w:rPr>
        <w:t>33</w:t>
      </w:r>
      <w:r w:rsidRPr="00B24111">
        <w:rPr>
          <w:sz w:val="28"/>
          <w:szCs w:val="28"/>
          <w:lang w:eastAsia="ar-SA"/>
        </w:rPr>
        <w:t xml:space="preserve"> Кодекса Российской Федерации об административных правонарушениях, в</w:t>
      </w:r>
      <w:r w:rsidRPr="00B24111">
        <w:rPr>
          <w:sz w:val="28"/>
          <w:szCs w:val="28"/>
          <w:lang w:eastAsia="ar-SA"/>
        </w:rPr>
        <w:t>ыражается в форме бездействия, датой его совершения является следующий день за последним днем периода, предоставленного для исполнения соответствующей обязанности предусмотренной правовым актом.</w:t>
      </w:r>
    </w:p>
    <w:p w:rsidR="00E20437" w:rsidRPr="00536E3E" w:rsidP="00536E3E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Учитывая, что последним днем исполнения возложенной на Воскол</w:t>
      </w:r>
      <w:r>
        <w:rPr>
          <w:sz w:val="28"/>
          <w:szCs w:val="28"/>
          <w:lang w:eastAsia="ar-SA"/>
        </w:rPr>
        <w:t xml:space="preserve">овича С.В. обязанности по предоставлению сведений в органы пенсионного фонда являлось </w:t>
      </w:r>
      <w:r w:rsidR="00482DE4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, датой совершения правонарушения следует считать </w:t>
      </w:r>
      <w:r w:rsidR="00482DE4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а не дату фактического предоставления сведений, как указано в протоколе.</w:t>
      </w:r>
    </w:p>
    <w:p w:rsidR="00536E3E" w:rsidP="00536E3E">
      <w:pPr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 xml:space="preserve">При таких обстоятельствах, </w:t>
      </w:r>
      <w:r w:rsidR="00C325C0">
        <w:rPr>
          <w:sz w:val="28"/>
          <w:szCs w:val="28"/>
          <w:lang w:eastAsia="ar-SA"/>
        </w:rPr>
        <w:t>мировой судья находит</w:t>
      </w:r>
      <w:r w:rsidRPr="00536E3E">
        <w:rPr>
          <w:sz w:val="28"/>
          <w:szCs w:val="28"/>
          <w:lang w:eastAsia="ar-SA"/>
        </w:rPr>
        <w:t xml:space="preserve"> вину должностного лица –</w:t>
      </w:r>
      <w:r w:rsidR="00156D16">
        <w:rPr>
          <w:sz w:val="28"/>
          <w:szCs w:val="28"/>
          <w:lang w:eastAsia="ar-SA"/>
        </w:rPr>
        <w:t xml:space="preserve"> </w:t>
      </w:r>
      <w:r w:rsidRPr="009E006C" w:rsidR="009E006C">
        <w:rPr>
          <w:sz w:val="28"/>
          <w:szCs w:val="28"/>
          <w:lang w:eastAsia="ar-SA"/>
        </w:rPr>
        <w:t>директор</w:t>
      </w:r>
      <w:r w:rsidR="009E006C">
        <w:rPr>
          <w:sz w:val="28"/>
          <w:szCs w:val="28"/>
          <w:lang w:eastAsia="ar-SA"/>
        </w:rPr>
        <w:t>а</w:t>
      </w:r>
      <w:r w:rsidRPr="009E006C" w:rsidR="009E006C">
        <w:rPr>
          <w:sz w:val="28"/>
          <w:szCs w:val="28"/>
          <w:lang w:eastAsia="ar-SA"/>
        </w:rPr>
        <w:t xml:space="preserve"> ООО «Мегасеть» Восколович</w:t>
      </w:r>
      <w:r w:rsidR="009E006C">
        <w:rPr>
          <w:sz w:val="28"/>
          <w:szCs w:val="28"/>
          <w:lang w:eastAsia="ar-SA"/>
        </w:rPr>
        <w:t>а</w:t>
      </w:r>
      <w:r w:rsidRPr="009E006C" w:rsidR="009E006C">
        <w:rPr>
          <w:sz w:val="28"/>
          <w:szCs w:val="28"/>
          <w:lang w:eastAsia="ar-SA"/>
        </w:rPr>
        <w:t xml:space="preserve"> С.В. </w:t>
      </w:r>
      <w:r w:rsidRPr="00536E3E">
        <w:rPr>
          <w:sz w:val="28"/>
          <w:szCs w:val="28"/>
          <w:lang w:eastAsia="ar-SA"/>
        </w:rPr>
        <w:t>установленной, и квалифицирует е</w:t>
      </w:r>
      <w:r w:rsidR="009E006C">
        <w:rPr>
          <w:sz w:val="28"/>
          <w:szCs w:val="28"/>
          <w:lang w:eastAsia="ar-SA"/>
        </w:rPr>
        <w:t>го</w:t>
      </w:r>
      <w:r w:rsidRPr="00536E3E">
        <w:rPr>
          <w:sz w:val="28"/>
          <w:szCs w:val="28"/>
          <w:lang w:eastAsia="ar-SA"/>
        </w:rPr>
        <w:t xml:space="preserve"> действия по ч.</w:t>
      </w:r>
      <w:r w:rsidR="002F41A3">
        <w:rPr>
          <w:sz w:val="28"/>
          <w:szCs w:val="28"/>
          <w:lang w:eastAsia="ar-SA"/>
        </w:rPr>
        <w:t> </w:t>
      </w:r>
      <w:r w:rsidRPr="00536E3E">
        <w:rPr>
          <w:sz w:val="28"/>
          <w:szCs w:val="28"/>
          <w:lang w:eastAsia="ar-SA"/>
        </w:rPr>
        <w:t xml:space="preserve">2 ст. 15.33 Кодекса Российской Федерации об административных правонарушениях – </w:t>
      </w:r>
      <w:r w:rsidR="000F62B9">
        <w:rPr>
          <w:sz w:val="28"/>
          <w:szCs w:val="28"/>
          <w:lang w:eastAsia="ar-SA"/>
        </w:rPr>
        <w:t>н</w:t>
      </w:r>
      <w:r w:rsidRPr="000F62B9" w:rsidR="000F62B9">
        <w:rPr>
          <w:sz w:val="28"/>
          <w:szCs w:val="28"/>
          <w:lang w:eastAsia="ar-SA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536E3E">
        <w:rPr>
          <w:sz w:val="28"/>
          <w:szCs w:val="28"/>
          <w:lang w:eastAsia="ar-SA"/>
        </w:rPr>
        <w:t>.</w:t>
      </w:r>
    </w:p>
    <w:p w:rsidR="00E20437" w:rsidRPr="00E20437" w:rsidP="00E20437">
      <w:pPr>
        <w:ind w:firstLine="708"/>
        <w:jc w:val="both"/>
        <w:rPr>
          <w:rFonts w:eastAsia="MS Mincho"/>
          <w:sz w:val="28"/>
          <w:szCs w:val="28"/>
        </w:rPr>
      </w:pPr>
      <w:r w:rsidRPr="00E20437">
        <w:rPr>
          <w:rFonts w:eastAsia="MS Mincho"/>
          <w:sz w:val="28"/>
          <w:szCs w:val="28"/>
        </w:rPr>
        <w:t xml:space="preserve">Вместе с тем, при рассмотрении материалов дела, мировой судья считает возможным применить к совершенному </w:t>
      </w:r>
      <w:r>
        <w:rPr>
          <w:rFonts w:eastAsia="MS Mincho"/>
          <w:sz w:val="28"/>
          <w:szCs w:val="28"/>
        </w:rPr>
        <w:t>Восколовичем С.В.</w:t>
      </w:r>
      <w:r w:rsidRPr="00E20437">
        <w:rPr>
          <w:rFonts w:eastAsia="MS Mincho"/>
          <w:sz w:val="28"/>
          <w:szCs w:val="28"/>
        </w:rPr>
        <w:t xml:space="preserve"> правонарушению критерий малозначительности, устанавливающий право суда на ос</w:t>
      </w:r>
      <w:r w:rsidRPr="00E20437">
        <w:rPr>
          <w:rFonts w:eastAsia="MS Mincho"/>
          <w:sz w:val="28"/>
          <w:szCs w:val="28"/>
        </w:rPr>
        <w:t>вобождение лица от административной ответственности в силу малозначительности совершенного правонарушения, исходя из следующего.</w:t>
      </w:r>
    </w:p>
    <w:p w:rsidR="00E20437" w:rsidRPr="00E20437" w:rsidP="00E20437">
      <w:pPr>
        <w:ind w:firstLine="708"/>
        <w:jc w:val="both"/>
        <w:rPr>
          <w:rFonts w:eastAsia="MS Mincho"/>
          <w:sz w:val="28"/>
          <w:szCs w:val="28"/>
        </w:rPr>
      </w:pPr>
      <w:r w:rsidRPr="00E20437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 может освободи</w:t>
      </w:r>
      <w:r w:rsidRPr="00E20437">
        <w:rPr>
          <w:rFonts w:eastAsia="MS Mincho"/>
          <w:sz w:val="28"/>
          <w:szCs w:val="28"/>
        </w:rPr>
        <w:t>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E20437" w:rsidRPr="00E20437" w:rsidP="00E20437">
      <w:pPr>
        <w:ind w:firstLine="708"/>
        <w:jc w:val="both"/>
        <w:rPr>
          <w:rFonts w:eastAsia="MS Mincho"/>
          <w:sz w:val="28"/>
          <w:szCs w:val="28"/>
        </w:rPr>
      </w:pPr>
      <w:r w:rsidRPr="00E20437">
        <w:rPr>
          <w:rFonts w:eastAsia="MS Mincho"/>
          <w:sz w:val="28"/>
          <w:szCs w:val="28"/>
        </w:rPr>
        <w:t xml:space="preserve">В пункте 21 Постановления Пленума Верховного Суда Российской Федерации от 24.03.2005 № 5 «О некоторых вопросах, возникающих у судов </w:t>
      </w:r>
      <w:r w:rsidRPr="00E20437">
        <w:rPr>
          <w:rFonts w:eastAsia="MS Mincho"/>
          <w:sz w:val="28"/>
          <w:szCs w:val="28"/>
        </w:rPr>
        <w:t>при применении Кодекса Российской Федерации об административных правонарушениях», разъяснено, что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</w:t>
      </w:r>
      <w:r w:rsidRPr="00E20437">
        <w:rPr>
          <w:rFonts w:eastAsia="MS Mincho"/>
          <w:sz w:val="28"/>
          <w:szCs w:val="28"/>
        </w:rPr>
        <w:t>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E20437" w:rsidRPr="00E20437" w:rsidP="00E20437">
      <w:pPr>
        <w:ind w:firstLine="708"/>
        <w:jc w:val="both"/>
        <w:rPr>
          <w:rFonts w:eastAsia="MS Mincho"/>
          <w:sz w:val="28"/>
          <w:szCs w:val="28"/>
        </w:rPr>
      </w:pPr>
      <w:r w:rsidRPr="00E20437">
        <w:rPr>
          <w:rFonts w:eastAsia="MS Mincho"/>
          <w:sz w:val="28"/>
          <w:szCs w:val="28"/>
        </w:rPr>
        <w:t>Оценка малозначительности деяния должна соотно</w:t>
      </w:r>
      <w:r w:rsidRPr="00E20437">
        <w:rPr>
          <w:rFonts w:eastAsia="MS Mincho"/>
          <w:sz w:val="28"/>
          <w:szCs w:val="28"/>
        </w:rPr>
        <w:t xml:space="preserve">ситься с характером и степенью общественной опасности, причинением вреда либо угрозой </w:t>
      </w:r>
      <w:r w:rsidRPr="00E20437">
        <w:rPr>
          <w:rFonts w:eastAsia="MS Mincho"/>
          <w:sz w:val="28"/>
          <w:szCs w:val="28"/>
        </w:rPr>
        <w:t>причинения вреда личности, обществу или государству, ролью правонарушителя, а также тяжестью наступивших последствий.</w:t>
      </w:r>
    </w:p>
    <w:p w:rsidR="00E20437" w:rsidRPr="00E20437" w:rsidP="00E20437">
      <w:pPr>
        <w:ind w:firstLine="708"/>
        <w:jc w:val="both"/>
        <w:rPr>
          <w:rFonts w:eastAsia="MS Mincho"/>
          <w:sz w:val="28"/>
          <w:szCs w:val="28"/>
        </w:rPr>
      </w:pPr>
      <w:r w:rsidRPr="00E20437">
        <w:rPr>
          <w:rFonts w:eastAsia="MS Mincho"/>
          <w:sz w:val="28"/>
          <w:szCs w:val="28"/>
        </w:rPr>
        <w:t xml:space="preserve">При этом малозначительность может быть применена ко </w:t>
      </w:r>
      <w:r w:rsidRPr="00E20437">
        <w:rPr>
          <w:rFonts w:eastAsia="MS Mincho"/>
          <w:sz w:val="28"/>
          <w:szCs w:val="28"/>
        </w:rPr>
        <w:t>всем составам административных правонарушений, в том числе имеющим формальный характер, поскольку иное не следует из содержания КоАП РФ.</w:t>
      </w:r>
    </w:p>
    <w:p w:rsidR="00E20437" w:rsidP="00E20437">
      <w:pPr>
        <w:ind w:firstLine="708"/>
        <w:jc w:val="both"/>
        <w:rPr>
          <w:rFonts w:eastAsia="MS Mincho"/>
          <w:sz w:val="28"/>
          <w:szCs w:val="28"/>
        </w:rPr>
      </w:pPr>
      <w:r w:rsidRPr="00E20437">
        <w:rPr>
          <w:rFonts w:eastAsia="MS Mincho"/>
          <w:sz w:val="28"/>
          <w:szCs w:val="28"/>
        </w:rPr>
        <w:t xml:space="preserve">Из обстоятельств совершенного правонарушения следует, что совершенное </w:t>
      </w:r>
      <w:r>
        <w:rPr>
          <w:rFonts w:eastAsia="MS Mincho"/>
          <w:sz w:val="28"/>
          <w:szCs w:val="28"/>
        </w:rPr>
        <w:t>Восколовичем С.В.</w:t>
      </w:r>
      <w:r w:rsidRPr="00E20437">
        <w:rPr>
          <w:rFonts w:eastAsia="MS Mincho"/>
          <w:sz w:val="28"/>
          <w:szCs w:val="28"/>
        </w:rPr>
        <w:t xml:space="preserve"> правонарушение не повлекло вред</w:t>
      </w:r>
      <w:r w:rsidRPr="00E20437">
        <w:rPr>
          <w:rFonts w:eastAsia="MS Mincho"/>
          <w:sz w:val="28"/>
          <w:szCs w:val="28"/>
        </w:rPr>
        <w:t xml:space="preserve">ных последствий, ущерб кому-либо не причинен, в связи с чем, учитывая незначительное нарушение срока предоставления сведений, имеются основания для признания совершенного административного правонарушения, предусмотренного ч. </w:t>
      </w:r>
      <w:r>
        <w:rPr>
          <w:rFonts w:eastAsia="MS Mincho"/>
          <w:sz w:val="28"/>
          <w:szCs w:val="28"/>
        </w:rPr>
        <w:t>2</w:t>
      </w:r>
      <w:r w:rsidRPr="00E20437">
        <w:rPr>
          <w:rFonts w:eastAsia="MS Mincho"/>
          <w:sz w:val="28"/>
          <w:szCs w:val="28"/>
        </w:rPr>
        <w:t xml:space="preserve"> ст. 15.33</w:t>
      </w:r>
      <w:r>
        <w:rPr>
          <w:rFonts w:eastAsia="MS Mincho"/>
          <w:sz w:val="28"/>
          <w:szCs w:val="28"/>
        </w:rPr>
        <w:t xml:space="preserve"> </w:t>
      </w:r>
      <w:r w:rsidRPr="00E20437">
        <w:rPr>
          <w:rFonts w:eastAsia="MS Mincho"/>
          <w:sz w:val="28"/>
          <w:szCs w:val="28"/>
        </w:rPr>
        <w:t>КоАП РФ, малозначит</w:t>
      </w:r>
      <w:r w:rsidRPr="00E20437">
        <w:rPr>
          <w:rFonts w:eastAsia="MS Mincho"/>
          <w:sz w:val="28"/>
          <w:szCs w:val="28"/>
        </w:rPr>
        <w:t xml:space="preserve">ельным. </w:t>
      </w:r>
    </w:p>
    <w:p w:rsidR="00E20437" w:rsidRPr="00E20437" w:rsidP="00E20437">
      <w:pPr>
        <w:ind w:firstLine="708"/>
        <w:jc w:val="both"/>
        <w:rPr>
          <w:rFonts w:eastAsia="MS Mincho"/>
          <w:sz w:val="28"/>
          <w:szCs w:val="28"/>
        </w:rPr>
      </w:pPr>
      <w:r w:rsidRPr="00E20437">
        <w:rPr>
          <w:rFonts w:eastAsia="MS Mincho"/>
          <w:sz w:val="28"/>
          <w:szCs w:val="28"/>
        </w:rPr>
        <w:t>На основании изложенного, руководствуясь ст. 2.9 Кодекса РФ об административных правонарушениях, мировой судья</w:t>
      </w:r>
    </w:p>
    <w:p w:rsidR="00E20437" w:rsidRPr="00E20437" w:rsidP="00E20437">
      <w:pPr>
        <w:ind w:firstLine="708"/>
        <w:jc w:val="both"/>
        <w:rPr>
          <w:rFonts w:eastAsia="MS Mincho"/>
          <w:sz w:val="28"/>
          <w:szCs w:val="28"/>
        </w:rPr>
      </w:pPr>
    </w:p>
    <w:p w:rsidR="00E20437" w:rsidRPr="00E20437" w:rsidP="00E20437">
      <w:pPr>
        <w:ind w:firstLine="708"/>
        <w:jc w:val="both"/>
        <w:rPr>
          <w:rFonts w:eastAsia="MS Mincho"/>
          <w:b/>
          <w:sz w:val="28"/>
          <w:szCs w:val="28"/>
        </w:rPr>
      </w:pPr>
      <w:r w:rsidRPr="00E20437">
        <w:rPr>
          <w:rFonts w:eastAsia="MS Mincho"/>
          <w:sz w:val="28"/>
          <w:szCs w:val="28"/>
        </w:rPr>
        <w:tab/>
      </w:r>
      <w:r w:rsidRPr="00E20437">
        <w:rPr>
          <w:rFonts w:eastAsia="MS Mincho"/>
          <w:sz w:val="28"/>
          <w:szCs w:val="28"/>
        </w:rPr>
        <w:tab/>
      </w:r>
      <w:r w:rsidRPr="00E20437">
        <w:rPr>
          <w:rFonts w:eastAsia="MS Mincho"/>
          <w:sz w:val="28"/>
          <w:szCs w:val="28"/>
        </w:rPr>
        <w:tab/>
      </w:r>
      <w:r w:rsidRPr="00E20437">
        <w:rPr>
          <w:rFonts w:eastAsia="MS Mincho"/>
          <w:sz w:val="28"/>
          <w:szCs w:val="28"/>
        </w:rPr>
        <w:tab/>
      </w:r>
      <w:r w:rsidRPr="00E20437">
        <w:rPr>
          <w:rFonts w:eastAsia="MS Mincho"/>
          <w:sz w:val="28"/>
          <w:szCs w:val="28"/>
        </w:rPr>
        <w:tab/>
      </w:r>
      <w:r w:rsidRPr="00E20437">
        <w:rPr>
          <w:rFonts w:eastAsia="MS Mincho"/>
          <w:b/>
          <w:sz w:val="28"/>
          <w:szCs w:val="28"/>
        </w:rPr>
        <w:t>ПОСТАНОВИЛ:</w:t>
      </w:r>
    </w:p>
    <w:p w:rsidR="00E20437" w:rsidRPr="00E20437" w:rsidP="00E20437">
      <w:pPr>
        <w:ind w:firstLine="708"/>
        <w:jc w:val="both"/>
        <w:rPr>
          <w:rFonts w:eastAsia="MS Mincho"/>
          <w:sz w:val="28"/>
          <w:szCs w:val="28"/>
        </w:rPr>
      </w:pPr>
    </w:p>
    <w:p w:rsidR="00E20437" w:rsidRPr="00E20437" w:rsidP="00E20437">
      <w:pPr>
        <w:ind w:firstLine="708"/>
        <w:jc w:val="both"/>
        <w:rPr>
          <w:rFonts w:eastAsia="MS Mincho"/>
          <w:sz w:val="28"/>
          <w:szCs w:val="28"/>
        </w:rPr>
      </w:pPr>
      <w:r w:rsidRPr="00E20437">
        <w:rPr>
          <w:rFonts w:eastAsia="MS Mincho"/>
          <w:sz w:val="28"/>
          <w:szCs w:val="28"/>
        </w:rPr>
        <w:t xml:space="preserve">Производство по делу об административном правонарушении в отношении должностного лица – директора Общества с </w:t>
      </w:r>
      <w:r w:rsidRPr="00E20437">
        <w:rPr>
          <w:rFonts w:eastAsia="MS Mincho"/>
          <w:sz w:val="28"/>
          <w:szCs w:val="28"/>
        </w:rPr>
        <w:t xml:space="preserve">ограниченной ответственностью «Мегасеть» Восколовича Сергея Владимировича, привлекаемого к административной ответственности по ч. </w:t>
      </w:r>
      <w:r>
        <w:rPr>
          <w:rFonts w:eastAsia="MS Mincho"/>
          <w:sz w:val="28"/>
          <w:szCs w:val="28"/>
        </w:rPr>
        <w:t>2</w:t>
      </w:r>
      <w:r w:rsidRPr="00E20437">
        <w:rPr>
          <w:rFonts w:eastAsia="MS Mincho"/>
          <w:sz w:val="28"/>
          <w:szCs w:val="28"/>
        </w:rPr>
        <w:t xml:space="preserve"> ст. 15.33 Кодекса РФ об административных правонарушениях, прекратить в связи с малозначительностью совершенного правонарушен</w:t>
      </w:r>
      <w:r w:rsidRPr="00E20437">
        <w:rPr>
          <w:rFonts w:eastAsia="MS Mincho"/>
          <w:sz w:val="28"/>
          <w:szCs w:val="28"/>
        </w:rPr>
        <w:t xml:space="preserve">ия, ограничившись устным замечанием. </w:t>
      </w:r>
    </w:p>
    <w:p w:rsidR="00E20437" w:rsidRPr="00E20437" w:rsidP="00E20437">
      <w:pPr>
        <w:ind w:firstLine="708"/>
        <w:jc w:val="both"/>
        <w:rPr>
          <w:rFonts w:eastAsia="MS Mincho"/>
          <w:sz w:val="28"/>
          <w:szCs w:val="28"/>
        </w:rPr>
      </w:pPr>
      <w:r w:rsidRPr="00E20437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E20437" w:rsidRPr="00E20437" w:rsidP="00E20437">
      <w:pPr>
        <w:ind w:firstLine="708"/>
        <w:jc w:val="both"/>
        <w:rPr>
          <w:rFonts w:eastAsia="MS Mincho"/>
          <w:sz w:val="28"/>
          <w:szCs w:val="28"/>
        </w:rPr>
      </w:pPr>
      <w:r w:rsidRPr="00E20437">
        <w:rPr>
          <w:rFonts w:eastAsia="MS Mincho"/>
          <w:sz w:val="28"/>
          <w:szCs w:val="28"/>
        </w:rPr>
        <w:t xml:space="preserve"> </w:t>
      </w:r>
    </w:p>
    <w:p w:rsidR="00E20437" w:rsidRPr="00E20437" w:rsidP="00E20437">
      <w:pPr>
        <w:jc w:val="both"/>
        <w:rPr>
          <w:rFonts w:eastAsia="MS Mincho"/>
          <w:sz w:val="28"/>
          <w:szCs w:val="28"/>
        </w:rPr>
      </w:pPr>
      <w:r w:rsidRPr="00E20437">
        <w:rPr>
          <w:rFonts w:eastAsia="MS Mincho"/>
          <w:sz w:val="28"/>
          <w:szCs w:val="28"/>
        </w:rPr>
        <w:t>Мировой судья</w:t>
      </w:r>
      <w:r w:rsidRPr="00E20437">
        <w:rPr>
          <w:rFonts w:eastAsia="MS Mincho"/>
          <w:sz w:val="28"/>
          <w:szCs w:val="28"/>
        </w:rPr>
        <w:tab/>
      </w:r>
      <w:r w:rsidRPr="00E20437">
        <w:rPr>
          <w:rFonts w:eastAsia="MS Mincho"/>
          <w:sz w:val="28"/>
          <w:szCs w:val="28"/>
        </w:rPr>
        <w:tab/>
      </w:r>
      <w:r w:rsidRPr="00E20437">
        <w:rPr>
          <w:rFonts w:eastAsia="MS Mincho"/>
          <w:sz w:val="28"/>
          <w:szCs w:val="28"/>
        </w:rPr>
        <w:tab/>
        <w:t xml:space="preserve">    </w:t>
      </w:r>
      <w:r w:rsidRPr="00E20437">
        <w:rPr>
          <w:rFonts w:eastAsia="MS Mincho"/>
          <w:sz w:val="28"/>
          <w:szCs w:val="28"/>
        </w:rPr>
        <w:t xml:space="preserve">           </w:t>
      </w:r>
      <w:r w:rsidRPr="00E20437">
        <w:rPr>
          <w:rFonts w:eastAsia="MS Mincho"/>
          <w:sz w:val="28"/>
          <w:szCs w:val="28"/>
        </w:rPr>
        <w:tab/>
      </w:r>
      <w:r w:rsidR="00482DE4">
        <w:rPr>
          <w:rFonts w:eastAsia="MS Mincho"/>
          <w:sz w:val="28"/>
          <w:szCs w:val="28"/>
        </w:rPr>
        <w:t xml:space="preserve">                            </w:t>
      </w:r>
      <w:r w:rsidRPr="00E20437">
        <w:rPr>
          <w:rFonts w:eastAsia="MS Mincho"/>
          <w:sz w:val="28"/>
          <w:szCs w:val="28"/>
        </w:rPr>
        <w:tab/>
        <w:t xml:space="preserve">      Е.И. Костарева </w:t>
      </w:r>
    </w:p>
    <w:p w:rsidR="00E20437" w:rsidRPr="00E20437" w:rsidP="00E20437">
      <w:pPr>
        <w:ind w:firstLine="708"/>
        <w:jc w:val="both"/>
        <w:rPr>
          <w:rFonts w:eastAsia="MS Mincho"/>
          <w:sz w:val="28"/>
          <w:szCs w:val="28"/>
        </w:rPr>
      </w:pPr>
    </w:p>
    <w:p w:rsidR="00963CCB" w:rsidRPr="00441E3D" w:rsidP="00E20437">
      <w:pPr>
        <w:ind w:firstLine="708"/>
        <w:jc w:val="both"/>
        <w:rPr>
          <w:rFonts w:eastAsia="MS Mincho"/>
          <w:sz w:val="28"/>
          <w:szCs w:val="28"/>
        </w:rPr>
      </w:pPr>
    </w:p>
    <w:sectPr w:rsidSect="00D71D40">
      <w:headerReference w:type="default" r:id="rId5"/>
      <w:pgSz w:w="11906" w:h="16838" w:code="9"/>
      <w:pgMar w:top="709" w:right="851" w:bottom="992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11442024"/>
      <w:docPartObj>
        <w:docPartGallery w:val="Page Numbers (Top of Page)"/>
        <w:docPartUnique/>
      </w:docPartObj>
    </w:sdtPr>
    <w:sdtContent>
      <w:p w:rsidR="00196D1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DE4">
          <w:rPr>
            <w:noProof/>
          </w:rPr>
          <w:t>4</w:t>
        </w:r>
        <w:r>
          <w:fldChar w:fldCharType="end"/>
        </w:r>
      </w:p>
    </w:sdtContent>
  </w:sdt>
  <w:p w:rsidR="00196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A138E"/>
    <w:rsid w:val="000A5413"/>
    <w:rsid w:val="000A7A39"/>
    <w:rsid w:val="000D2925"/>
    <w:rsid w:val="000E6B8C"/>
    <w:rsid w:val="000F15DC"/>
    <w:rsid w:val="000F1C88"/>
    <w:rsid w:val="000F1F0F"/>
    <w:rsid w:val="000F3466"/>
    <w:rsid w:val="000F62B9"/>
    <w:rsid w:val="00105B5A"/>
    <w:rsid w:val="00105E3E"/>
    <w:rsid w:val="001172D2"/>
    <w:rsid w:val="00130B7F"/>
    <w:rsid w:val="00143C11"/>
    <w:rsid w:val="001449D9"/>
    <w:rsid w:val="00146A93"/>
    <w:rsid w:val="001566BE"/>
    <w:rsid w:val="00156D16"/>
    <w:rsid w:val="00161383"/>
    <w:rsid w:val="00161C28"/>
    <w:rsid w:val="0016255F"/>
    <w:rsid w:val="00166CF7"/>
    <w:rsid w:val="001734F5"/>
    <w:rsid w:val="001746CC"/>
    <w:rsid w:val="00175AE3"/>
    <w:rsid w:val="00192066"/>
    <w:rsid w:val="001933E4"/>
    <w:rsid w:val="0019558E"/>
    <w:rsid w:val="00196D1B"/>
    <w:rsid w:val="00197CA9"/>
    <w:rsid w:val="001A5974"/>
    <w:rsid w:val="001B61ED"/>
    <w:rsid w:val="001D1AA0"/>
    <w:rsid w:val="001D5AAC"/>
    <w:rsid w:val="001E2D1E"/>
    <w:rsid w:val="001E48A2"/>
    <w:rsid w:val="00200A6B"/>
    <w:rsid w:val="002402E6"/>
    <w:rsid w:val="00240FE4"/>
    <w:rsid w:val="002413CC"/>
    <w:rsid w:val="002478BF"/>
    <w:rsid w:val="00256C65"/>
    <w:rsid w:val="00260614"/>
    <w:rsid w:val="00261CCD"/>
    <w:rsid w:val="002636CF"/>
    <w:rsid w:val="002771C3"/>
    <w:rsid w:val="00290899"/>
    <w:rsid w:val="002A0F71"/>
    <w:rsid w:val="002A3FBA"/>
    <w:rsid w:val="002A79A4"/>
    <w:rsid w:val="002B0EC4"/>
    <w:rsid w:val="002B1410"/>
    <w:rsid w:val="002B5E35"/>
    <w:rsid w:val="002B67F7"/>
    <w:rsid w:val="002C1190"/>
    <w:rsid w:val="002C1CA4"/>
    <w:rsid w:val="002D48E7"/>
    <w:rsid w:val="002E387D"/>
    <w:rsid w:val="002F104D"/>
    <w:rsid w:val="002F222E"/>
    <w:rsid w:val="002F41A3"/>
    <w:rsid w:val="00303D1A"/>
    <w:rsid w:val="00304A32"/>
    <w:rsid w:val="00305E2F"/>
    <w:rsid w:val="00307D1F"/>
    <w:rsid w:val="0031084A"/>
    <w:rsid w:val="003110E2"/>
    <w:rsid w:val="00311BE0"/>
    <w:rsid w:val="00312C8F"/>
    <w:rsid w:val="00322C31"/>
    <w:rsid w:val="00327394"/>
    <w:rsid w:val="00342B1F"/>
    <w:rsid w:val="0034594C"/>
    <w:rsid w:val="00345C07"/>
    <w:rsid w:val="00346DA0"/>
    <w:rsid w:val="003548EA"/>
    <w:rsid w:val="0035496F"/>
    <w:rsid w:val="00356726"/>
    <w:rsid w:val="00356F45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52C8"/>
    <w:rsid w:val="003761E2"/>
    <w:rsid w:val="0038420D"/>
    <w:rsid w:val="003A296D"/>
    <w:rsid w:val="003B003D"/>
    <w:rsid w:val="003B0F1B"/>
    <w:rsid w:val="003B2A15"/>
    <w:rsid w:val="003B2A71"/>
    <w:rsid w:val="003C4FD7"/>
    <w:rsid w:val="003D4B11"/>
    <w:rsid w:val="003F1787"/>
    <w:rsid w:val="003F1C4A"/>
    <w:rsid w:val="003F61F5"/>
    <w:rsid w:val="003F7274"/>
    <w:rsid w:val="00401F51"/>
    <w:rsid w:val="004030BF"/>
    <w:rsid w:val="00407B74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37ADA"/>
    <w:rsid w:val="00441E3D"/>
    <w:rsid w:val="0045632F"/>
    <w:rsid w:val="004667E2"/>
    <w:rsid w:val="00482DE4"/>
    <w:rsid w:val="004912B4"/>
    <w:rsid w:val="004A1F1C"/>
    <w:rsid w:val="004A4247"/>
    <w:rsid w:val="004A6F51"/>
    <w:rsid w:val="004B0D55"/>
    <w:rsid w:val="004B2986"/>
    <w:rsid w:val="004B556B"/>
    <w:rsid w:val="004B7668"/>
    <w:rsid w:val="004D3AC0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6E3E"/>
    <w:rsid w:val="005375E4"/>
    <w:rsid w:val="00537FF4"/>
    <w:rsid w:val="00541FE5"/>
    <w:rsid w:val="005423AD"/>
    <w:rsid w:val="005436CC"/>
    <w:rsid w:val="005508B8"/>
    <w:rsid w:val="00565184"/>
    <w:rsid w:val="00574DC0"/>
    <w:rsid w:val="00582147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760C"/>
    <w:rsid w:val="0060472A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02C34"/>
    <w:rsid w:val="00710F59"/>
    <w:rsid w:val="0072031B"/>
    <w:rsid w:val="00723CF1"/>
    <w:rsid w:val="007245CB"/>
    <w:rsid w:val="007375B7"/>
    <w:rsid w:val="00741AE8"/>
    <w:rsid w:val="0074547B"/>
    <w:rsid w:val="00747A0E"/>
    <w:rsid w:val="00747E35"/>
    <w:rsid w:val="007546D2"/>
    <w:rsid w:val="00760044"/>
    <w:rsid w:val="0076222A"/>
    <w:rsid w:val="00771193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F177F"/>
    <w:rsid w:val="007F229A"/>
    <w:rsid w:val="007F4BF6"/>
    <w:rsid w:val="00802932"/>
    <w:rsid w:val="00805E59"/>
    <w:rsid w:val="0080721A"/>
    <w:rsid w:val="008138A7"/>
    <w:rsid w:val="00813AC9"/>
    <w:rsid w:val="008318C8"/>
    <w:rsid w:val="0083677C"/>
    <w:rsid w:val="008406C3"/>
    <w:rsid w:val="00841DD2"/>
    <w:rsid w:val="00842DE6"/>
    <w:rsid w:val="00844A85"/>
    <w:rsid w:val="008530F3"/>
    <w:rsid w:val="00853FE9"/>
    <w:rsid w:val="00856843"/>
    <w:rsid w:val="00860855"/>
    <w:rsid w:val="00863834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A6F9D"/>
    <w:rsid w:val="008A7CA8"/>
    <w:rsid w:val="008B0FA8"/>
    <w:rsid w:val="008B17D7"/>
    <w:rsid w:val="008B2205"/>
    <w:rsid w:val="008B380E"/>
    <w:rsid w:val="008B5D76"/>
    <w:rsid w:val="008B742C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5B45"/>
    <w:rsid w:val="008D7574"/>
    <w:rsid w:val="008E2B53"/>
    <w:rsid w:val="008E3591"/>
    <w:rsid w:val="008E56C0"/>
    <w:rsid w:val="008F05C8"/>
    <w:rsid w:val="009064F6"/>
    <w:rsid w:val="00907BE0"/>
    <w:rsid w:val="009316A0"/>
    <w:rsid w:val="009357C0"/>
    <w:rsid w:val="00937D0E"/>
    <w:rsid w:val="0094201D"/>
    <w:rsid w:val="009421A5"/>
    <w:rsid w:val="009423D5"/>
    <w:rsid w:val="00943F87"/>
    <w:rsid w:val="00952B88"/>
    <w:rsid w:val="009600FB"/>
    <w:rsid w:val="00960E1D"/>
    <w:rsid w:val="00961C5D"/>
    <w:rsid w:val="00962F10"/>
    <w:rsid w:val="00963CCB"/>
    <w:rsid w:val="009656B7"/>
    <w:rsid w:val="00967046"/>
    <w:rsid w:val="00970EB2"/>
    <w:rsid w:val="0097647D"/>
    <w:rsid w:val="009962E0"/>
    <w:rsid w:val="00996A4F"/>
    <w:rsid w:val="009A204D"/>
    <w:rsid w:val="009A2B65"/>
    <w:rsid w:val="009A7B4F"/>
    <w:rsid w:val="009B082A"/>
    <w:rsid w:val="009B30EE"/>
    <w:rsid w:val="009B5C2B"/>
    <w:rsid w:val="009B6274"/>
    <w:rsid w:val="009C4101"/>
    <w:rsid w:val="009C7CC8"/>
    <w:rsid w:val="009D0033"/>
    <w:rsid w:val="009D6B0C"/>
    <w:rsid w:val="009D7C73"/>
    <w:rsid w:val="009E006C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A06FE0"/>
    <w:rsid w:val="00A070BD"/>
    <w:rsid w:val="00A1145F"/>
    <w:rsid w:val="00A2350D"/>
    <w:rsid w:val="00A3082B"/>
    <w:rsid w:val="00A366D0"/>
    <w:rsid w:val="00A40094"/>
    <w:rsid w:val="00A414CD"/>
    <w:rsid w:val="00A4250D"/>
    <w:rsid w:val="00A42E82"/>
    <w:rsid w:val="00A5160A"/>
    <w:rsid w:val="00A55D70"/>
    <w:rsid w:val="00A62B6D"/>
    <w:rsid w:val="00A6395F"/>
    <w:rsid w:val="00A64AC0"/>
    <w:rsid w:val="00A66B6E"/>
    <w:rsid w:val="00A67E69"/>
    <w:rsid w:val="00A82D17"/>
    <w:rsid w:val="00A8361B"/>
    <w:rsid w:val="00A907A4"/>
    <w:rsid w:val="00A9464D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5494"/>
    <w:rsid w:val="00AD61DD"/>
    <w:rsid w:val="00AE2BE9"/>
    <w:rsid w:val="00AE48C0"/>
    <w:rsid w:val="00AF63B4"/>
    <w:rsid w:val="00AF69D0"/>
    <w:rsid w:val="00B04123"/>
    <w:rsid w:val="00B10C87"/>
    <w:rsid w:val="00B13B9B"/>
    <w:rsid w:val="00B16325"/>
    <w:rsid w:val="00B24111"/>
    <w:rsid w:val="00B378E2"/>
    <w:rsid w:val="00B44132"/>
    <w:rsid w:val="00B44E6F"/>
    <w:rsid w:val="00B47C8F"/>
    <w:rsid w:val="00B53452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4DBA"/>
    <w:rsid w:val="00B974FC"/>
    <w:rsid w:val="00B97783"/>
    <w:rsid w:val="00BA026E"/>
    <w:rsid w:val="00BA0C7C"/>
    <w:rsid w:val="00BA121F"/>
    <w:rsid w:val="00BB20B5"/>
    <w:rsid w:val="00BB5CDE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6DDA"/>
    <w:rsid w:val="00BE6E6B"/>
    <w:rsid w:val="00BE778C"/>
    <w:rsid w:val="00BF032C"/>
    <w:rsid w:val="00BF16F4"/>
    <w:rsid w:val="00C02856"/>
    <w:rsid w:val="00C11DE2"/>
    <w:rsid w:val="00C15D51"/>
    <w:rsid w:val="00C300F5"/>
    <w:rsid w:val="00C325C0"/>
    <w:rsid w:val="00C32C3E"/>
    <w:rsid w:val="00C35163"/>
    <w:rsid w:val="00C445A1"/>
    <w:rsid w:val="00C47838"/>
    <w:rsid w:val="00C47D06"/>
    <w:rsid w:val="00C529E1"/>
    <w:rsid w:val="00C62C6F"/>
    <w:rsid w:val="00C63497"/>
    <w:rsid w:val="00C7144B"/>
    <w:rsid w:val="00C714AF"/>
    <w:rsid w:val="00C76AEF"/>
    <w:rsid w:val="00C864E4"/>
    <w:rsid w:val="00C866F3"/>
    <w:rsid w:val="00C932FE"/>
    <w:rsid w:val="00C94731"/>
    <w:rsid w:val="00CA0E21"/>
    <w:rsid w:val="00CB43DB"/>
    <w:rsid w:val="00CB72D0"/>
    <w:rsid w:val="00CB757F"/>
    <w:rsid w:val="00CC5E1A"/>
    <w:rsid w:val="00CD30F4"/>
    <w:rsid w:val="00CD3ACB"/>
    <w:rsid w:val="00CE2AD3"/>
    <w:rsid w:val="00CE3F09"/>
    <w:rsid w:val="00CF3AAD"/>
    <w:rsid w:val="00CF41ED"/>
    <w:rsid w:val="00CF5C54"/>
    <w:rsid w:val="00D10D4D"/>
    <w:rsid w:val="00D1596F"/>
    <w:rsid w:val="00D15F4D"/>
    <w:rsid w:val="00D221E8"/>
    <w:rsid w:val="00D23A08"/>
    <w:rsid w:val="00D30E2B"/>
    <w:rsid w:val="00D35933"/>
    <w:rsid w:val="00D378DA"/>
    <w:rsid w:val="00D42171"/>
    <w:rsid w:val="00D42DC2"/>
    <w:rsid w:val="00D4727E"/>
    <w:rsid w:val="00D522A8"/>
    <w:rsid w:val="00D5288B"/>
    <w:rsid w:val="00D62A54"/>
    <w:rsid w:val="00D63981"/>
    <w:rsid w:val="00D64217"/>
    <w:rsid w:val="00D65A68"/>
    <w:rsid w:val="00D669D2"/>
    <w:rsid w:val="00D71D40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B94"/>
    <w:rsid w:val="00DC4D65"/>
    <w:rsid w:val="00DD0D58"/>
    <w:rsid w:val="00DD6127"/>
    <w:rsid w:val="00DD6605"/>
    <w:rsid w:val="00DE12F3"/>
    <w:rsid w:val="00DE4581"/>
    <w:rsid w:val="00DE7417"/>
    <w:rsid w:val="00DE7A92"/>
    <w:rsid w:val="00E04187"/>
    <w:rsid w:val="00E069DD"/>
    <w:rsid w:val="00E20437"/>
    <w:rsid w:val="00E2515B"/>
    <w:rsid w:val="00E31CF9"/>
    <w:rsid w:val="00E332C0"/>
    <w:rsid w:val="00E36FD5"/>
    <w:rsid w:val="00E51CD2"/>
    <w:rsid w:val="00E52F9F"/>
    <w:rsid w:val="00E53532"/>
    <w:rsid w:val="00E5369D"/>
    <w:rsid w:val="00E5414D"/>
    <w:rsid w:val="00E827C2"/>
    <w:rsid w:val="00E83392"/>
    <w:rsid w:val="00E877B1"/>
    <w:rsid w:val="00E87925"/>
    <w:rsid w:val="00EA1880"/>
    <w:rsid w:val="00EB147F"/>
    <w:rsid w:val="00EC5731"/>
    <w:rsid w:val="00EC7F67"/>
    <w:rsid w:val="00ED10E3"/>
    <w:rsid w:val="00ED35D4"/>
    <w:rsid w:val="00ED50C0"/>
    <w:rsid w:val="00EE639C"/>
    <w:rsid w:val="00EE7BD1"/>
    <w:rsid w:val="00EF3AE2"/>
    <w:rsid w:val="00EF71F1"/>
    <w:rsid w:val="00F00B14"/>
    <w:rsid w:val="00F02BE2"/>
    <w:rsid w:val="00F05E35"/>
    <w:rsid w:val="00F11747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4182"/>
    <w:rsid w:val="00F7546C"/>
    <w:rsid w:val="00F83203"/>
    <w:rsid w:val="00F83D98"/>
    <w:rsid w:val="00F87695"/>
    <w:rsid w:val="00F94B3E"/>
    <w:rsid w:val="00F94EE6"/>
    <w:rsid w:val="00FA0B8A"/>
    <w:rsid w:val="00FA131B"/>
    <w:rsid w:val="00FA5005"/>
    <w:rsid w:val="00FD319F"/>
    <w:rsid w:val="00FD61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3752C8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3752C8"/>
    <w:rPr>
      <w:sz w:val="24"/>
      <w:szCs w:val="24"/>
    </w:rPr>
  </w:style>
  <w:style w:type="paragraph" w:styleId="Footer">
    <w:name w:val="footer"/>
    <w:basedOn w:val="Normal"/>
    <w:link w:val="a2"/>
    <w:unhideWhenUsed/>
    <w:rsid w:val="003752C8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3752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C7DD-98BB-4013-A26D-720E6C35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